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 w:ascii="黑体" w:hAnsi="黑体" w:eastAsia="黑体" w:cs="黑体"/>
          <w:b/>
          <w:sz w:val="44"/>
          <w:szCs w:val="44"/>
        </w:rPr>
        <w:t>毕业生违约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审批表</w:t>
      </w:r>
    </w:p>
    <w:p>
      <w:p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协议书编号：</w:t>
      </w:r>
    </w:p>
    <w:tbl>
      <w:tblPr>
        <w:tblStyle w:val="3"/>
        <w:tblpPr w:leftFromText="180" w:rightFromText="180" w:vertAnchor="text" w:horzAnchor="page" w:tblpXSpec="center" w:tblpY="315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8"/>
        <w:gridCol w:w="900"/>
        <w:gridCol w:w="1496"/>
        <w:gridCol w:w="548"/>
        <w:gridCol w:w="892"/>
        <w:gridCol w:w="1620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年级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违 约 原 因</w:t>
            </w:r>
          </w:p>
        </w:tc>
        <w:tc>
          <w:tcPr>
            <w:tcW w:w="7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申请人签字：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用 人 单 位 意 见</w:t>
            </w:r>
          </w:p>
        </w:tc>
        <w:tc>
          <w:tcPr>
            <w:tcW w:w="7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签章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 校 审 核 意 见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学院审核意见：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firstLine="2319" w:firstLineChars="11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公章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firstLine="1132" w:firstLineChars="537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辅导员签字：</w:t>
            </w:r>
          </w:p>
          <w:p>
            <w:pPr>
              <w:ind w:firstLine="930" w:firstLineChars="441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  <w:tc>
          <w:tcPr>
            <w:tcW w:w="408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学校毕业生就业部门审核意见：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firstLine="2384" w:firstLineChars="1131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firstLine="2384" w:firstLineChars="1131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公章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firstLine="926" w:firstLineChars="439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主管领导签字：</w:t>
            </w:r>
          </w:p>
          <w:p>
            <w:pPr>
              <w:ind w:firstLine="926" w:firstLineChars="439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875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备注：</w:t>
            </w:r>
          </w:p>
          <w:p>
            <w:pPr>
              <w:ind w:firstLine="843" w:firstLineChars="4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学校原则上不同意毕业生违约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ind w:firstLine="843" w:firstLineChars="4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毕业生违约应承担违约责任。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1254"/>
    <w:rsid w:val="10C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2020-11-10T06:28:00Z</dcterms:created>
  <dc:creator>ZA寒</dc:creator>
  <cp:lastModifiedBy>ZA寒</cp:lastModifiedBy>
  <dcterms:modified xsi:type="dcterms:W3CDTF">2020-11-10T06:28:17Z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